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38343" w14:textId="457111A2" w:rsidR="00CF1EDE" w:rsidRPr="00421963" w:rsidRDefault="00CF1EDE" w:rsidP="00CF1EDE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>DOCKET NO. 5</w:t>
      </w:r>
      <w:r w:rsidR="00140A55" w:rsidRPr="00421963">
        <w:rPr>
          <w:sz w:val="24"/>
          <w:szCs w:val="24"/>
        </w:rPr>
        <w:t>22</w:t>
      </w:r>
      <w:r w:rsidR="0073479B">
        <w:rPr>
          <w:sz w:val="24"/>
          <w:szCs w:val="24"/>
        </w:rPr>
        <w:t>26</w:t>
      </w:r>
    </w:p>
    <w:p w14:paraId="0B7F6647" w14:textId="77777777" w:rsidR="00CF1EDE" w:rsidRPr="00421963" w:rsidRDefault="00CF1EDE" w:rsidP="00140A55">
      <w:pPr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CF1EDE" w:rsidRPr="00421963" w14:paraId="6A1A0F17" w14:textId="77777777" w:rsidTr="00A64FDA">
        <w:tc>
          <w:tcPr>
            <w:tcW w:w="4608" w:type="dxa"/>
          </w:tcPr>
          <w:p w14:paraId="31836977" w14:textId="1E7D02FF" w:rsidR="00CF1EDE" w:rsidRPr="00421963" w:rsidRDefault="0073479B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73479B">
              <w:rPr>
                <w:rFonts w:ascii="Times New Roman Bold" w:hAnsi="Times New Roman Bold"/>
                <w:b/>
                <w:caps/>
              </w:rPr>
              <w:t>PETITION BY OUTSIDE CITY RATEPAYERS APPEALING THE WATER RATES ESTABLISHED BY THE CITY OF MELVIN</w:t>
            </w:r>
          </w:p>
        </w:tc>
        <w:tc>
          <w:tcPr>
            <w:tcW w:w="360" w:type="dxa"/>
          </w:tcPr>
          <w:p w14:paraId="1971D280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EA52AE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16CA94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0A7DBB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2A404A4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495304A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0E59AC3" w14:textId="77777777" w:rsidR="004F5184" w:rsidRPr="00421963" w:rsidRDefault="004F5184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</w:tc>
        <w:tc>
          <w:tcPr>
            <w:tcW w:w="4788" w:type="dxa"/>
          </w:tcPr>
          <w:p w14:paraId="536EF17F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23379FD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BDBCB7B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18942A0B" w14:textId="77777777" w:rsidR="00D564D0" w:rsidRPr="00421963" w:rsidRDefault="00D564D0" w:rsidP="00D564D0">
      <w:pPr>
        <w:pStyle w:val="Documentheading"/>
        <w:rPr>
          <w:sz w:val="24"/>
          <w:szCs w:val="24"/>
        </w:rPr>
      </w:pPr>
      <w:r w:rsidRPr="00421963">
        <w:rPr>
          <w:sz w:val="24"/>
          <w:szCs w:val="24"/>
        </w:rPr>
        <w:t>COMMISSION STAFF’S R</w:t>
      </w:r>
      <w:r w:rsidR="00CF1EDE" w:rsidRPr="00421963">
        <w:rPr>
          <w:sz w:val="24"/>
          <w:szCs w:val="24"/>
        </w:rPr>
        <w:t>equest for extension</w:t>
      </w:r>
    </w:p>
    <w:p w14:paraId="071DB5B3" w14:textId="77777777" w:rsidR="00D564D0" w:rsidRPr="00421963" w:rsidRDefault="00D564D0" w:rsidP="00D564D0">
      <w:pPr>
        <w:pStyle w:val="Documentheading"/>
      </w:pPr>
    </w:p>
    <w:p w14:paraId="19D0555E" w14:textId="7DB7E19C" w:rsidR="00CF1EDE" w:rsidRPr="00421963" w:rsidRDefault="00D564D0" w:rsidP="00CF1EDE">
      <w:pPr>
        <w:spacing w:line="360" w:lineRule="auto"/>
        <w:rPr>
          <w:rFonts w:eastAsia="Calibri"/>
        </w:rPr>
      </w:pPr>
      <w:r w:rsidRPr="00421963">
        <w:tab/>
      </w:r>
      <w:r w:rsidR="00CF1EDE" w:rsidRPr="00421963">
        <w:t xml:space="preserve">On </w:t>
      </w:r>
      <w:r w:rsidR="00140A55" w:rsidRPr="00421963">
        <w:t>June 1</w:t>
      </w:r>
      <w:r w:rsidR="0073479B">
        <w:t>0</w:t>
      </w:r>
      <w:r w:rsidR="00140A55" w:rsidRPr="00421963">
        <w:t>, 2021</w:t>
      </w:r>
      <w:r w:rsidR="00CF1EDE" w:rsidRPr="00421963">
        <w:t xml:space="preserve">, </w:t>
      </w:r>
      <w:r w:rsidR="0073479B">
        <w:t>certain ratepayers (Petitioners) outside the City of Melvin</w:t>
      </w:r>
      <w:r w:rsidR="00787510" w:rsidRPr="00421963">
        <w:t xml:space="preserve"> </w:t>
      </w:r>
      <w:r w:rsidR="0073479B">
        <w:t xml:space="preserve">(Melvin) </w:t>
      </w:r>
      <w:r w:rsidR="00CF1EDE" w:rsidRPr="00421963">
        <w:t>filed</w:t>
      </w:r>
      <w:r w:rsidR="0073479B">
        <w:t xml:space="preserve">, under Texas Water Code § 13.043(b)(3) and 16 Texas Administrative Code (TAC)  § 24.103 (c)(3), </w:t>
      </w:r>
      <w:r w:rsidR="00CF1EDE" w:rsidRPr="00421963">
        <w:t xml:space="preserve">a petition </w:t>
      </w:r>
      <w:r w:rsidR="00FB346A">
        <w:t>appealing</w:t>
      </w:r>
      <w:r w:rsidR="0073479B">
        <w:t xml:space="preserve"> the water rates </w:t>
      </w:r>
      <w:r w:rsidR="00B62001">
        <w:t>approved</w:t>
      </w:r>
      <w:r w:rsidR="0073479B">
        <w:t xml:space="preserve"> by Melvin City Council.</w:t>
      </w:r>
    </w:p>
    <w:p w14:paraId="6867B99C" w14:textId="210B529C" w:rsidR="00CF1EDE" w:rsidRPr="00421963" w:rsidRDefault="00CF1EDE" w:rsidP="00CF1EDE">
      <w:pPr>
        <w:spacing w:line="360" w:lineRule="auto"/>
      </w:pPr>
      <w:r w:rsidRPr="00421963">
        <w:tab/>
      </w:r>
      <w:r w:rsidR="004C0C44" w:rsidRPr="00421963">
        <w:t xml:space="preserve">On June </w:t>
      </w:r>
      <w:r w:rsidR="0073479B">
        <w:t>30</w:t>
      </w:r>
      <w:r w:rsidR="004C0C44" w:rsidRPr="00421963">
        <w:t xml:space="preserve">, 2021, the administrative law judge (ALJ) filed Order No. </w:t>
      </w:r>
      <w:r w:rsidR="0073479B">
        <w:t>2</w:t>
      </w:r>
      <w:r w:rsidR="004C0C44" w:rsidRPr="00421963">
        <w:t xml:space="preserve">, </w:t>
      </w:r>
      <w:r w:rsidR="0073479B">
        <w:t>granting Melvin’s request for an extension to file</w:t>
      </w:r>
      <w:r w:rsidR="009311C7">
        <w:t xml:space="preserve"> its</w:t>
      </w:r>
      <w:r w:rsidR="0073479B">
        <w:t xml:space="preserve"> response to the petition</w:t>
      </w:r>
      <w:r w:rsidR="00B62001">
        <w:t>,</w:t>
      </w:r>
      <w:r w:rsidR="0073479B">
        <w:t xml:space="preserve"> and extended the deadline</w:t>
      </w:r>
      <w:r w:rsidR="004C0C44" w:rsidRPr="00421963">
        <w:t xml:space="preserve"> for the Staff </w:t>
      </w:r>
      <w:r w:rsidR="00963AA3">
        <w:t xml:space="preserve">(Staff) </w:t>
      </w:r>
      <w:r w:rsidR="004C0C44" w:rsidRPr="00421963">
        <w:t>of the Public Utility Commission of Texas (</w:t>
      </w:r>
      <w:r w:rsidR="00963AA3">
        <w:t>Commission</w:t>
      </w:r>
      <w:r w:rsidR="004C0C44" w:rsidRPr="00421963">
        <w:t xml:space="preserve">) to file comments </w:t>
      </w:r>
      <w:r w:rsidR="003F5B02">
        <w:t>on</w:t>
      </w:r>
      <w:r w:rsidR="004C0C44" w:rsidRPr="00421963">
        <w:t xml:space="preserve"> the administrative completeness of the petition </w:t>
      </w:r>
      <w:r w:rsidR="00FB346A">
        <w:t>to July 30, 2021</w:t>
      </w:r>
      <w:r w:rsidR="004C0C44" w:rsidRPr="00421963">
        <w:t>. Therefore, this pleading is timely filed.</w:t>
      </w:r>
    </w:p>
    <w:p w14:paraId="6E4873EE" w14:textId="77777777" w:rsidR="007C7DEC" w:rsidRPr="00421963" w:rsidRDefault="007C7DEC" w:rsidP="00CF1EDE">
      <w:pPr>
        <w:spacing w:line="360" w:lineRule="auto"/>
        <w:rPr>
          <w:szCs w:val="24"/>
        </w:rPr>
      </w:pPr>
    </w:p>
    <w:p w14:paraId="6C945EA1" w14:textId="77777777" w:rsidR="00C025F9" w:rsidRPr="00421963" w:rsidRDefault="006B25E1" w:rsidP="00617FBE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 w:rsidRPr="00421963">
        <w:rPr>
          <w:b/>
          <w:szCs w:val="24"/>
        </w:rPr>
        <w:t>REQUEST FOR EXTENSION</w:t>
      </w:r>
    </w:p>
    <w:p w14:paraId="12FF395B" w14:textId="4C82A983" w:rsidR="00E270BB" w:rsidRPr="00421963" w:rsidRDefault="00D976E9" w:rsidP="00617FBE">
      <w:pPr>
        <w:spacing w:line="360" w:lineRule="auto"/>
        <w:ind w:firstLine="720"/>
        <w:rPr>
          <w:szCs w:val="24"/>
        </w:rPr>
      </w:pPr>
      <w:r w:rsidRPr="00421963">
        <w:rPr>
          <w:bCs/>
          <w:szCs w:val="24"/>
        </w:rPr>
        <w:t>U</w:t>
      </w:r>
      <w:r w:rsidRPr="00421963">
        <w:rPr>
          <w:szCs w:val="24"/>
        </w:rPr>
        <w:t xml:space="preserve">nder 16 </w:t>
      </w:r>
      <w:r w:rsidR="008939A9">
        <w:rPr>
          <w:szCs w:val="24"/>
        </w:rPr>
        <w:t>TAC</w:t>
      </w:r>
      <w:r w:rsidRPr="00421963">
        <w:rPr>
          <w:szCs w:val="24"/>
        </w:rPr>
        <w:t xml:space="preserve"> § 22.4(b), </w:t>
      </w:r>
      <w:r w:rsidR="00E026B2" w:rsidRPr="00421963">
        <w:rPr>
          <w:szCs w:val="24"/>
        </w:rPr>
        <w:t>Staff</w:t>
      </w:r>
      <w:r w:rsidRPr="00421963">
        <w:rPr>
          <w:szCs w:val="24"/>
        </w:rPr>
        <w:t xml:space="preserve"> may request that the time allowed for filing any documents be extended for good cause</w:t>
      </w:r>
      <w:r w:rsidRPr="00421963">
        <w:t xml:space="preserve">. </w:t>
      </w:r>
      <w:r w:rsidR="00A82AFA">
        <w:t>On July 26, 2021, Staff filed with Melvin its first request for Information (RFI)</w:t>
      </w:r>
      <w:r w:rsidR="00192CD5">
        <w:t xml:space="preserve"> and on July 28, 2021, Melvin filed its response to the petition</w:t>
      </w:r>
      <w:r w:rsidR="00A82AFA">
        <w:t xml:space="preserve">. </w:t>
      </w:r>
      <w:r w:rsidR="00554C33">
        <w:t xml:space="preserve">Staff </w:t>
      </w:r>
      <w:r w:rsidR="00FB346A">
        <w:t>requ</w:t>
      </w:r>
      <w:r w:rsidR="00A82AFA">
        <w:t>ires additional</w:t>
      </w:r>
      <w:r w:rsidR="00FB346A">
        <w:t xml:space="preserve"> t</w:t>
      </w:r>
      <w:r w:rsidR="00A34345" w:rsidRPr="00421963">
        <w:t xml:space="preserve">ime to review </w:t>
      </w:r>
      <w:r w:rsidR="00FB346A">
        <w:t>Melvin’s</w:t>
      </w:r>
      <w:r w:rsidR="00A34345" w:rsidRPr="00421963">
        <w:t xml:space="preserve"> </w:t>
      </w:r>
      <w:r w:rsidR="00FB346A">
        <w:t xml:space="preserve">response to the petition and </w:t>
      </w:r>
      <w:r w:rsidR="00A82AFA">
        <w:t>to receive and review Melvin’s response</w:t>
      </w:r>
      <w:r w:rsidR="00FC20DA">
        <w:t>s</w:t>
      </w:r>
      <w:r w:rsidR="00A82AFA">
        <w:t xml:space="preserve"> to </w:t>
      </w:r>
      <w:r w:rsidR="00FB346A">
        <w:t>the RFI.</w:t>
      </w:r>
      <w:r w:rsidR="00AF0F1F" w:rsidRPr="00AF0F1F">
        <w:t xml:space="preserve"> </w:t>
      </w:r>
      <w:r w:rsidR="00AF0F1F">
        <w:t xml:space="preserve">Particularly, Staff expects both responses to affect Staff’s comments on  the administrative completeness of the petition. </w:t>
      </w:r>
      <w:r w:rsidR="00A34345" w:rsidRPr="00421963">
        <w:t>Accordingly</w:t>
      </w:r>
      <w:r w:rsidRPr="00421963">
        <w:t xml:space="preserve">, Staff </w:t>
      </w:r>
      <w:r w:rsidR="003F5B02">
        <w:t xml:space="preserve">respectfully </w:t>
      </w:r>
      <w:r w:rsidRPr="00421963">
        <w:t xml:space="preserve">requests that the deadline to </w:t>
      </w:r>
      <w:r w:rsidR="00030721" w:rsidRPr="00421963">
        <w:rPr>
          <w:szCs w:val="24"/>
        </w:rPr>
        <w:t xml:space="preserve">file </w:t>
      </w:r>
      <w:r w:rsidR="003F5B02">
        <w:rPr>
          <w:szCs w:val="24"/>
        </w:rPr>
        <w:t>comments</w:t>
      </w:r>
      <w:r w:rsidR="00030721" w:rsidRPr="00421963">
        <w:rPr>
          <w:szCs w:val="24"/>
        </w:rPr>
        <w:t xml:space="preserve"> </w:t>
      </w:r>
      <w:r w:rsidR="009736F5">
        <w:t>on</w:t>
      </w:r>
      <w:r w:rsidR="009736F5" w:rsidRPr="00421963">
        <w:t xml:space="preserve"> the administrative completeness of the petition </w:t>
      </w:r>
      <w:r w:rsidRPr="00421963">
        <w:rPr>
          <w:szCs w:val="24"/>
        </w:rPr>
        <w:t xml:space="preserve">be extended to </w:t>
      </w:r>
      <w:r w:rsidR="004C0C44" w:rsidRPr="00421963">
        <w:rPr>
          <w:szCs w:val="24"/>
        </w:rPr>
        <w:t xml:space="preserve">August </w:t>
      </w:r>
      <w:r w:rsidR="00240528">
        <w:rPr>
          <w:szCs w:val="24"/>
        </w:rPr>
        <w:t>30</w:t>
      </w:r>
      <w:r w:rsidRPr="00421963">
        <w:rPr>
          <w:szCs w:val="24"/>
        </w:rPr>
        <w:t>, 2021</w:t>
      </w:r>
      <w:r w:rsidR="009311C7">
        <w:t xml:space="preserve"> and that the deadline to confer and file comments on how this proceeding should be processed and propose a procedural schedule </w:t>
      </w:r>
      <w:r w:rsidR="00AB5111">
        <w:t xml:space="preserve">be extended </w:t>
      </w:r>
      <w:r w:rsidR="009311C7">
        <w:t xml:space="preserve">to </w:t>
      </w:r>
      <w:r w:rsidR="00240528">
        <w:t>September 6</w:t>
      </w:r>
      <w:r w:rsidR="009311C7">
        <w:t>, 2021.</w:t>
      </w:r>
    </w:p>
    <w:p w14:paraId="64481D11" w14:textId="06253EBD" w:rsidR="00680858" w:rsidRDefault="00680858" w:rsidP="00617FBE">
      <w:pPr>
        <w:spacing w:line="360" w:lineRule="auto"/>
        <w:rPr>
          <w:szCs w:val="24"/>
        </w:rPr>
      </w:pPr>
    </w:p>
    <w:p w14:paraId="5DE47EA6" w14:textId="77777777" w:rsidR="009311C7" w:rsidRPr="00421963" w:rsidRDefault="009311C7" w:rsidP="00617FBE">
      <w:pPr>
        <w:spacing w:line="360" w:lineRule="auto"/>
        <w:rPr>
          <w:szCs w:val="24"/>
        </w:rPr>
      </w:pPr>
    </w:p>
    <w:p w14:paraId="3D8FFA2E" w14:textId="77777777" w:rsidR="008E2DED" w:rsidRPr="00421963" w:rsidRDefault="008E2DED" w:rsidP="00617FBE">
      <w:pPr>
        <w:keepNext/>
        <w:numPr>
          <w:ilvl w:val="0"/>
          <w:numId w:val="10"/>
        </w:numPr>
        <w:autoSpaceDN w:val="0"/>
        <w:spacing w:line="360" w:lineRule="auto"/>
        <w:ind w:left="720"/>
        <w:jc w:val="center"/>
        <w:rPr>
          <w:b/>
          <w:szCs w:val="24"/>
        </w:rPr>
      </w:pPr>
      <w:r w:rsidRPr="00421963">
        <w:rPr>
          <w:b/>
          <w:szCs w:val="24"/>
        </w:rPr>
        <w:lastRenderedPageBreak/>
        <w:t>CONCLUSION</w:t>
      </w:r>
    </w:p>
    <w:p w14:paraId="577D8ADB" w14:textId="458DD33E" w:rsidR="00382095" w:rsidRDefault="00030FA6" w:rsidP="00617FBE">
      <w:pPr>
        <w:spacing w:line="360" w:lineRule="auto"/>
        <w:ind w:firstLine="720"/>
      </w:pPr>
      <w:r w:rsidRPr="00421963">
        <w:rPr>
          <w:szCs w:val="24"/>
        </w:rPr>
        <w:t xml:space="preserve">For the reason specified above, Staff respectfully requests </w:t>
      </w:r>
      <w:r w:rsidR="003F5B02">
        <w:rPr>
          <w:szCs w:val="24"/>
        </w:rPr>
        <w:t>the entry of an order extending the deadline</w:t>
      </w:r>
      <w:r w:rsidRPr="00421963">
        <w:rPr>
          <w:szCs w:val="24"/>
        </w:rPr>
        <w:t xml:space="preserve"> for</w:t>
      </w:r>
      <w:r w:rsidR="002F7096" w:rsidRPr="00421963">
        <w:rPr>
          <w:szCs w:val="24"/>
        </w:rPr>
        <w:t xml:space="preserve"> </w:t>
      </w:r>
      <w:r w:rsidR="00030721" w:rsidRPr="00421963">
        <w:rPr>
          <w:szCs w:val="24"/>
        </w:rPr>
        <w:t>Staff to</w:t>
      </w:r>
      <w:r w:rsidR="00756EC3" w:rsidRPr="00421963">
        <w:rPr>
          <w:szCs w:val="24"/>
        </w:rPr>
        <w:t xml:space="preserve"> </w:t>
      </w:r>
      <w:r w:rsidR="00E13356" w:rsidRPr="00421963">
        <w:rPr>
          <w:szCs w:val="24"/>
        </w:rPr>
        <w:t xml:space="preserve">file </w:t>
      </w:r>
      <w:r w:rsidR="004C0C44" w:rsidRPr="00421963">
        <w:rPr>
          <w:szCs w:val="24"/>
        </w:rPr>
        <w:t>comments</w:t>
      </w:r>
      <w:r w:rsidR="00E13356" w:rsidRPr="00421963">
        <w:rPr>
          <w:szCs w:val="24"/>
        </w:rPr>
        <w:t xml:space="preserve"> on the</w:t>
      </w:r>
      <w:r w:rsidR="004C0C44" w:rsidRPr="00421963">
        <w:rPr>
          <w:szCs w:val="24"/>
        </w:rPr>
        <w:t xml:space="preserve"> administrative completeness of the petition</w:t>
      </w:r>
      <w:r w:rsidR="00B62001">
        <w:rPr>
          <w:szCs w:val="24"/>
        </w:rPr>
        <w:t xml:space="preserve"> </w:t>
      </w:r>
      <w:r w:rsidR="003F5B02">
        <w:rPr>
          <w:szCs w:val="24"/>
        </w:rPr>
        <w:t xml:space="preserve">to August </w:t>
      </w:r>
      <w:r w:rsidR="00240528">
        <w:rPr>
          <w:szCs w:val="24"/>
        </w:rPr>
        <w:t>30</w:t>
      </w:r>
      <w:r w:rsidR="003F5B02">
        <w:rPr>
          <w:szCs w:val="24"/>
        </w:rPr>
        <w:t>, 2021</w:t>
      </w:r>
      <w:r w:rsidR="009311C7">
        <w:rPr>
          <w:szCs w:val="24"/>
        </w:rPr>
        <w:t xml:space="preserve"> and </w:t>
      </w:r>
      <w:r w:rsidR="009311C7">
        <w:t xml:space="preserve">the deadline to confer and file comments on how this proceeding should be processed and propose a procedural schedule to </w:t>
      </w:r>
      <w:r w:rsidR="00240528">
        <w:t>September 6</w:t>
      </w:r>
      <w:r w:rsidR="009311C7">
        <w:t>, 2021.</w:t>
      </w:r>
    </w:p>
    <w:p w14:paraId="0644CCBA" w14:textId="0FA78CF2" w:rsidR="00C55666" w:rsidRPr="00421963" w:rsidRDefault="00C55666" w:rsidP="00C55666">
      <w:pPr>
        <w:keepNext/>
        <w:rPr>
          <w:szCs w:val="24"/>
        </w:rPr>
      </w:pPr>
      <w:bookmarkStart w:id="0" w:name="_Hlk37688212"/>
      <w:bookmarkStart w:id="1" w:name="_Hlk37069946"/>
      <w:r w:rsidRPr="00421963">
        <w:rPr>
          <w:szCs w:val="24"/>
        </w:rPr>
        <w:t xml:space="preserve">Dated: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240528">
        <w:rPr>
          <w:noProof/>
          <w:szCs w:val="24"/>
        </w:rPr>
        <w:t>July 28, 2021</w:t>
      </w:r>
      <w:r w:rsidRPr="00421963">
        <w:rPr>
          <w:szCs w:val="24"/>
        </w:rPr>
        <w:fldChar w:fldCharType="end"/>
      </w:r>
    </w:p>
    <w:bookmarkEnd w:id="0"/>
    <w:p w14:paraId="186EB4E5" w14:textId="77777777" w:rsidR="009D2664" w:rsidRPr="00421963" w:rsidRDefault="009D2664" w:rsidP="00C55666">
      <w:pPr>
        <w:keepNext/>
        <w:rPr>
          <w:szCs w:val="24"/>
        </w:rPr>
      </w:pPr>
    </w:p>
    <w:p w14:paraId="6A1E66F1" w14:textId="77777777" w:rsidR="000E1230" w:rsidRPr="00421963" w:rsidRDefault="000E1230" w:rsidP="00C55666">
      <w:pPr>
        <w:keepNext/>
        <w:rPr>
          <w:szCs w:val="24"/>
        </w:rPr>
      </w:pPr>
    </w:p>
    <w:p w14:paraId="2B601CC5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21963">
        <w:rPr>
          <w:szCs w:val="24"/>
        </w:rPr>
        <w:t>Respectfully submitted,</w:t>
      </w:r>
    </w:p>
    <w:p w14:paraId="213C76A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0AA4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PUBLIC UTILITY COMMISSION OF TEXAS</w:t>
      </w:r>
    </w:p>
    <w:p w14:paraId="59B135D1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LEGAL DIVISION</w:t>
      </w:r>
    </w:p>
    <w:p w14:paraId="7E6A6C76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CFED64" w14:textId="77777777" w:rsidR="00C55666" w:rsidRPr="00421963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Rachelle Nicolette Robles</w:t>
      </w:r>
    </w:p>
    <w:p w14:paraId="6AD2FF59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  <w:r w:rsidRPr="00421963">
        <w:rPr>
          <w:szCs w:val="24"/>
        </w:rPr>
        <w:t xml:space="preserve">Division Director </w:t>
      </w:r>
    </w:p>
    <w:p w14:paraId="3B9AFA5C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</w:p>
    <w:bookmarkEnd w:id="1"/>
    <w:p w14:paraId="43836D2B" w14:textId="77777777" w:rsidR="004A09DE" w:rsidRPr="00421963" w:rsidRDefault="004A09DE" w:rsidP="004A09DE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3FFEAFB" w14:textId="77777777" w:rsidR="004A09DE" w:rsidRPr="00421963" w:rsidRDefault="004A09DE" w:rsidP="004A09DE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2BE6694A" w14:textId="77777777" w:rsidR="004A09DE" w:rsidRPr="00421963" w:rsidRDefault="004A09DE" w:rsidP="004A09DE">
      <w:pPr>
        <w:ind w:firstLine="4320"/>
        <w:jc w:val="left"/>
        <w:rPr>
          <w:szCs w:val="24"/>
        </w:rPr>
      </w:pPr>
    </w:p>
    <w:p w14:paraId="41620803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8DA238B" w14:textId="77777777" w:rsidR="004A09DE" w:rsidRPr="005D3588" w:rsidRDefault="005D3588" w:rsidP="005D358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13927E24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75FDDB1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26CB853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68C2196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9551B0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0FB6FA7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58F740D8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07F7CE1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55E6987B" w14:textId="77777777" w:rsidR="00005B78" w:rsidRPr="00421963" w:rsidRDefault="00005B78" w:rsidP="008E2DED">
      <w:pPr>
        <w:rPr>
          <w:b/>
          <w:caps/>
          <w:szCs w:val="24"/>
        </w:rPr>
      </w:pPr>
    </w:p>
    <w:p w14:paraId="0A74913C" w14:textId="77777777" w:rsidR="000E1230" w:rsidRPr="00421963" w:rsidRDefault="000E1230" w:rsidP="008E2DED">
      <w:pPr>
        <w:rPr>
          <w:b/>
          <w:caps/>
          <w:szCs w:val="24"/>
        </w:rPr>
      </w:pPr>
    </w:p>
    <w:p w14:paraId="34F46983" w14:textId="77777777" w:rsidR="000E1230" w:rsidRPr="00421963" w:rsidRDefault="000E1230" w:rsidP="008E2DED">
      <w:pPr>
        <w:rPr>
          <w:b/>
          <w:caps/>
          <w:szCs w:val="24"/>
        </w:rPr>
      </w:pPr>
    </w:p>
    <w:p w14:paraId="1F80A1B4" w14:textId="1571CCB4" w:rsidR="008E2DED" w:rsidRPr="00421963" w:rsidRDefault="00A03715" w:rsidP="00382095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t>Docket</w:t>
      </w:r>
      <w:r w:rsidR="008E2DED" w:rsidRPr="00421963">
        <w:rPr>
          <w:sz w:val="24"/>
          <w:szCs w:val="24"/>
        </w:rPr>
        <w:t xml:space="preserve"> NO. </w:t>
      </w:r>
      <w:r w:rsidR="00742545" w:rsidRPr="00421963">
        <w:rPr>
          <w:sz w:val="24"/>
          <w:szCs w:val="24"/>
        </w:rPr>
        <w:t>5</w:t>
      </w:r>
      <w:r w:rsidR="004A09DE" w:rsidRPr="00421963">
        <w:rPr>
          <w:sz w:val="24"/>
          <w:szCs w:val="24"/>
        </w:rPr>
        <w:t>22</w:t>
      </w:r>
      <w:r w:rsidR="00554C33">
        <w:rPr>
          <w:sz w:val="24"/>
          <w:szCs w:val="24"/>
        </w:rPr>
        <w:t>2</w:t>
      </w:r>
      <w:r w:rsidR="004A09DE" w:rsidRPr="00421963">
        <w:rPr>
          <w:sz w:val="24"/>
          <w:szCs w:val="24"/>
        </w:rPr>
        <w:t>6</w:t>
      </w:r>
    </w:p>
    <w:p w14:paraId="24C84B70" w14:textId="77777777" w:rsidR="008E2DED" w:rsidRPr="00421963" w:rsidRDefault="008E2DED" w:rsidP="00382095">
      <w:pPr>
        <w:keepNext/>
        <w:jc w:val="center"/>
        <w:rPr>
          <w:b/>
          <w:szCs w:val="24"/>
        </w:rPr>
      </w:pPr>
    </w:p>
    <w:p w14:paraId="3302C162" w14:textId="77777777" w:rsidR="00EB0F15" w:rsidRPr="00421963" w:rsidRDefault="00EB0F15" w:rsidP="00382095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421963">
        <w:rPr>
          <w:b/>
          <w:szCs w:val="24"/>
        </w:rPr>
        <w:t>CERTIFICATE OF SERVICE</w:t>
      </w:r>
    </w:p>
    <w:p w14:paraId="0BC1A133" w14:textId="0936B551" w:rsidR="00EB0F15" w:rsidRPr="00421963" w:rsidRDefault="00EB0F15" w:rsidP="00382095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240528">
        <w:rPr>
          <w:noProof/>
          <w:szCs w:val="24"/>
        </w:rPr>
        <w:t>July 28, 2021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</w:t>
      </w:r>
      <w:r w:rsidR="00594963" w:rsidRPr="00421963">
        <w:rPr>
          <w:szCs w:val="24"/>
        </w:rPr>
        <w:t xml:space="preserve"> filed</w:t>
      </w:r>
      <w:r w:rsidRPr="00421963">
        <w:rPr>
          <w:szCs w:val="24"/>
        </w:rPr>
        <w:t xml:space="preserve"> in Project No. 50664</w:t>
      </w:r>
      <w:r w:rsidRPr="00421963">
        <w:rPr>
          <w:rFonts w:eastAsia="Calibri"/>
          <w:szCs w:val="24"/>
        </w:rPr>
        <w:t>.</w:t>
      </w:r>
    </w:p>
    <w:p w14:paraId="1E51D7C7" w14:textId="77777777" w:rsidR="00EB0F15" w:rsidRPr="00421963" w:rsidRDefault="00EB0F15" w:rsidP="00382095">
      <w:pPr>
        <w:keepNext/>
        <w:ind w:firstLine="720"/>
        <w:rPr>
          <w:szCs w:val="24"/>
        </w:rPr>
      </w:pPr>
    </w:p>
    <w:p w14:paraId="44CFB440" w14:textId="77777777" w:rsidR="00EB0F15" w:rsidRPr="00421963" w:rsidRDefault="00EB0F15" w:rsidP="00382095">
      <w:pPr>
        <w:keepNext/>
        <w:ind w:firstLine="720"/>
        <w:rPr>
          <w:szCs w:val="24"/>
        </w:rPr>
      </w:pPr>
    </w:p>
    <w:bookmarkEnd w:id="2"/>
    <w:p w14:paraId="6F42D59C" w14:textId="77777777" w:rsidR="000E1230" w:rsidRPr="00421963" w:rsidRDefault="000E1230" w:rsidP="000E1230"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="005D3588">
        <w:rPr>
          <w:szCs w:val="24"/>
          <w:u w:val="single"/>
        </w:rPr>
        <w:t>/s/ Scott Miles</w:t>
      </w:r>
    </w:p>
    <w:p w14:paraId="7BB5BC3D" w14:textId="0C4FEBCA" w:rsidR="0038776A" w:rsidRPr="00816E73" w:rsidRDefault="000E1230" w:rsidP="009311C7">
      <w:pPr>
        <w:pStyle w:val="Normaldouble"/>
        <w:spacing w:line="240" w:lineRule="auto"/>
        <w:rPr>
          <w:rFonts w:eastAsia="Calibri"/>
          <w:szCs w:val="24"/>
        </w:rPr>
      </w:pP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rPr>
          <w:rFonts w:eastAsia="Calibri"/>
          <w:szCs w:val="24"/>
        </w:rPr>
        <w:tab/>
      </w:r>
      <w:r w:rsidRPr="00421963">
        <w:rPr>
          <w:rFonts w:eastAsia="Calibri"/>
          <w:szCs w:val="24"/>
        </w:rPr>
        <w:tab/>
      </w:r>
      <w:r w:rsidR="004A09DE" w:rsidRPr="00421963">
        <w:rPr>
          <w:szCs w:val="24"/>
        </w:rPr>
        <w:t>Scott Miles</w:t>
      </w:r>
    </w:p>
    <w:sectPr w:rsidR="0038776A" w:rsidRPr="00816E73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EE63C" w14:textId="77777777" w:rsidR="00DD532A" w:rsidRDefault="00DD532A">
      <w:r>
        <w:separator/>
      </w:r>
    </w:p>
  </w:endnote>
  <w:endnote w:type="continuationSeparator" w:id="0">
    <w:p w14:paraId="52105038" w14:textId="77777777" w:rsidR="00DD532A" w:rsidRDefault="00DD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36E6B" w14:textId="77777777" w:rsidR="00DD532A" w:rsidRDefault="00DD532A">
      <w:r>
        <w:separator/>
      </w:r>
    </w:p>
  </w:footnote>
  <w:footnote w:type="continuationSeparator" w:id="0">
    <w:p w14:paraId="0BBB8D9C" w14:textId="77777777" w:rsidR="00DD532A" w:rsidRDefault="00DD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83D18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07C0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9256C"/>
    <w:rsid w:val="00192CD5"/>
    <w:rsid w:val="00197531"/>
    <w:rsid w:val="00197C5D"/>
    <w:rsid w:val="001A2D16"/>
    <w:rsid w:val="001A7DBE"/>
    <w:rsid w:val="001B0D9A"/>
    <w:rsid w:val="001B34BC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0528"/>
    <w:rsid w:val="0024377E"/>
    <w:rsid w:val="002461CE"/>
    <w:rsid w:val="00247F89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B1404"/>
    <w:rsid w:val="002B3331"/>
    <w:rsid w:val="002B3BC0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20E5B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5B02"/>
    <w:rsid w:val="003F72A0"/>
    <w:rsid w:val="00401BF3"/>
    <w:rsid w:val="0040344E"/>
    <w:rsid w:val="00403A3D"/>
    <w:rsid w:val="00403B88"/>
    <w:rsid w:val="00404493"/>
    <w:rsid w:val="0041248F"/>
    <w:rsid w:val="00414B92"/>
    <w:rsid w:val="00421963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26F9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4C33"/>
    <w:rsid w:val="00555E35"/>
    <w:rsid w:val="005617AE"/>
    <w:rsid w:val="0057620A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744C"/>
    <w:rsid w:val="005D0E47"/>
    <w:rsid w:val="005D1B6E"/>
    <w:rsid w:val="005D3588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17FBE"/>
    <w:rsid w:val="00621AF5"/>
    <w:rsid w:val="00623C68"/>
    <w:rsid w:val="00631569"/>
    <w:rsid w:val="00633065"/>
    <w:rsid w:val="006359A7"/>
    <w:rsid w:val="00635A9C"/>
    <w:rsid w:val="006374DC"/>
    <w:rsid w:val="0064292A"/>
    <w:rsid w:val="00642E23"/>
    <w:rsid w:val="006470FE"/>
    <w:rsid w:val="00647176"/>
    <w:rsid w:val="00650A71"/>
    <w:rsid w:val="0065375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21484"/>
    <w:rsid w:val="007271CB"/>
    <w:rsid w:val="007273C7"/>
    <w:rsid w:val="00734222"/>
    <w:rsid w:val="0073479B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5F84"/>
    <w:rsid w:val="007A7AED"/>
    <w:rsid w:val="007A7CDB"/>
    <w:rsid w:val="007B08D3"/>
    <w:rsid w:val="007B1473"/>
    <w:rsid w:val="007B5AE9"/>
    <w:rsid w:val="007B7FB8"/>
    <w:rsid w:val="007C074A"/>
    <w:rsid w:val="007C26C6"/>
    <w:rsid w:val="007C513F"/>
    <w:rsid w:val="007C6863"/>
    <w:rsid w:val="007C7DCC"/>
    <w:rsid w:val="007C7DEC"/>
    <w:rsid w:val="007D21B3"/>
    <w:rsid w:val="007D2BF7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0F48"/>
    <w:rsid w:val="00903852"/>
    <w:rsid w:val="00906C49"/>
    <w:rsid w:val="0090748E"/>
    <w:rsid w:val="00911CA1"/>
    <w:rsid w:val="00913C70"/>
    <w:rsid w:val="00925917"/>
    <w:rsid w:val="00930B8D"/>
    <w:rsid w:val="009311C7"/>
    <w:rsid w:val="00932E23"/>
    <w:rsid w:val="00933F91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3AA3"/>
    <w:rsid w:val="00965618"/>
    <w:rsid w:val="00966713"/>
    <w:rsid w:val="0096789F"/>
    <w:rsid w:val="00971254"/>
    <w:rsid w:val="0097266C"/>
    <w:rsid w:val="009736F5"/>
    <w:rsid w:val="009741CA"/>
    <w:rsid w:val="0097431B"/>
    <w:rsid w:val="00974E9F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D2664"/>
    <w:rsid w:val="009D3536"/>
    <w:rsid w:val="009D397C"/>
    <w:rsid w:val="009D6A98"/>
    <w:rsid w:val="009E324E"/>
    <w:rsid w:val="009E3A90"/>
    <w:rsid w:val="009E4865"/>
    <w:rsid w:val="009E53B8"/>
    <w:rsid w:val="009E68FE"/>
    <w:rsid w:val="009F3C45"/>
    <w:rsid w:val="009F4CE6"/>
    <w:rsid w:val="009F6C74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603FA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AFA"/>
    <w:rsid w:val="00A82BFB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5111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0F1F"/>
    <w:rsid w:val="00AF1185"/>
    <w:rsid w:val="00AF3657"/>
    <w:rsid w:val="00AF621A"/>
    <w:rsid w:val="00B01365"/>
    <w:rsid w:val="00B06804"/>
    <w:rsid w:val="00B1063A"/>
    <w:rsid w:val="00B12542"/>
    <w:rsid w:val="00B12A43"/>
    <w:rsid w:val="00B173AB"/>
    <w:rsid w:val="00B26C67"/>
    <w:rsid w:val="00B26DE3"/>
    <w:rsid w:val="00B334E6"/>
    <w:rsid w:val="00B34890"/>
    <w:rsid w:val="00B35B6E"/>
    <w:rsid w:val="00B36219"/>
    <w:rsid w:val="00B435B5"/>
    <w:rsid w:val="00B43827"/>
    <w:rsid w:val="00B43A8C"/>
    <w:rsid w:val="00B50DD4"/>
    <w:rsid w:val="00B50FCE"/>
    <w:rsid w:val="00B510F6"/>
    <w:rsid w:val="00B54F7D"/>
    <w:rsid w:val="00B564B1"/>
    <w:rsid w:val="00B564B6"/>
    <w:rsid w:val="00B60060"/>
    <w:rsid w:val="00B60332"/>
    <w:rsid w:val="00B60618"/>
    <w:rsid w:val="00B62001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1637"/>
    <w:rsid w:val="00C87B26"/>
    <w:rsid w:val="00C90D3F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7066"/>
    <w:rsid w:val="00E770E2"/>
    <w:rsid w:val="00E87ACF"/>
    <w:rsid w:val="00E91C0B"/>
    <w:rsid w:val="00EA1E82"/>
    <w:rsid w:val="00EA3D0E"/>
    <w:rsid w:val="00EA42E6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6F49"/>
    <w:rsid w:val="00F87258"/>
    <w:rsid w:val="00F9178E"/>
    <w:rsid w:val="00F92F29"/>
    <w:rsid w:val="00F94F2F"/>
    <w:rsid w:val="00F970F0"/>
    <w:rsid w:val="00FA7479"/>
    <w:rsid w:val="00FB21E9"/>
    <w:rsid w:val="00FB346A"/>
    <w:rsid w:val="00FB4AB2"/>
    <w:rsid w:val="00FB4E96"/>
    <w:rsid w:val="00FB5783"/>
    <w:rsid w:val="00FB7C03"/>
    <w:rsid w:val="00FC04B0"/>
    <w:rsid w:val="00FC174D"/>
    <w:rsid w:val="00FC20DA"/>
    <w:rsid w:val="00FC2FC0"/>
    <w:rsid w:val="00FC3750"/>
    <w:rsid w:val="00FC40D6"/>
    <w:rsid w:val="00FD2228"/>
    <w:rsid w:val="00FE0444"/>
    <w:rsid w:val="00FE0EE3"/>
    <w:rsid w:val="00FE1BD6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B54F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5688-3C57-49A8-8E3C-098D72FF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2021-07-13T14:55:00Z</dcterms:created>
  <dcterms:modified xsi:type="dcterms:W3CDTF">2021-07-28T16:21:00Z</dcterms:modified>
</cp:coreProperties>
</file>